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305AA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05AAD" w:rsidRDefault="00991C8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AA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5AAD" w:rsidRDefault="00991C84">
            <w:pPr>
              <w:pStyle w:val="ConsPlusTitlePage0"/>
              <w:jc w:val="center"/>
            </w:pPr>
            <w:r>
              <w:rPr>
                <w:sz w:val="48"/>
              </w:rPr>
              <w:t>Приказ Минфина России от 27.06.2025 N 84н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 xml:space="preserve">О внесении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утвержденный приказом Министерства финансов Российской Федерации от 17 декабря </w:t>
            </w:r>
            <w:r>
              <w:rPr>
                <w:sz w:val="48"/>
              </w:rPr>
              <w:t>2021 г. N 214н"</w:t>
            </w:r>
            <w:r>
              <w:rPr>
                <w:sz w:val="48"/>
              </w:rPr>
              <w:br/>
              <w:t>(Зарегистрировано в Минюсте России 03.10.2025 N 83755)</w:t>
            </w:r>
          </w:p>
        </w:tc>
      </w:tr>
      <w:tr w:rsidR="00305AA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5AAD" w:rsidRDefault="00991C8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21.10.2025</w:t>
            </w:r>
            <w:r>
              <w:rPr>
                <w:sz w:val="28"/>
              </w:rPr>
              <w:br/>
              <w:t> </w:t>
            </w:r>
          </w:p>
        </w:tc>
      </w:tr>
    </w:tbl>
    <w:p w:rsidR="00305AAD" w:rsidRDefault="00305AAD">
      <w:pPr>
        <w:pStyle w:val="ConsPlusNormal0"/>
        <w:sectPr w:rsidR="00305AA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05AAD" w:rsidRDefault="00305AAD">
      <w:pPr>
        <w:pStyle w:val="ConsPlusNormal0"/>
        <w:jc w:val="both"/>
        <w:outlineLvl w:val="0"/>
      </w:pPr>
    </w:p>
    <w:p w:rsidR="00305AAD" w:rsidRDefault="00991C84">
      <w:pPr>
        <w:pStyle w:val="ConsPlusNormal0"/>
        <w:outlineLvl w:val="0"/>
      </w:pPr>
      <w:r>
        <w:t>Зарегистрировано в Минюсте России 3 октября 2025 г. N 83755</w:t>
      </w:r>
    </w:p>
    <w:p w:rsidR="00305AAD" w:rsidRDefault="00305AA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5AAD" w:rsidRDefault="00305AAD">
      <w:pPr>
        <w:pStyle w:val="ConsPlusNormal0"/>
        <w:jc w:val="both"/>
      </w:pPr>
    </w:p>
    <w:p w:rsidR="00305AAD" w:rsidRDefault="00991C84">
      <w:pPr>
        <w:pStyle w:val="ConsPlusTitle0"/>
        <w:jc w:val="center"/>
      </w:pPr>
      <w:r>
        <w:t>МИНИСТЕРСТВО ФИНАНСОВ РОССИЙСКОЙ ФЕДЕРАЦИИ</w:t>
      </w:r>
    </w:p>
    <w:p w:rsidR="00305AAD" w:rsidRDefault="00305AAD">
      <w:pPr>
        <w:pStyle w:val="ConsPlusTitle0"/>
        <w:ind w:firstLine="540"/>
        <w:jc w:val="both"/>
      </w:pPr>
    </w:p>
    <w:p w:rsidR="00305AAD" w:rsidRDefault="00991C84">
      <w:pPr>
        <w:pStyle w:val="ConsPlusTitle0"/>
        <w:jc w:val="center"/>
      </w:pPr>
      <w:r>
        <w:t>ПРИКАЗ</w:t>
      </w:r>
    </w:p>
    <w:p w:rsidR="00305AAD" w:rsidRDefault="00991C84">
      <w:pPr>
        <w:pStyle w:val="ConsPlusTitle0"/>
        <w:jc w:val="center"/>
      </w:pPr>
      <w:r>
        <w:t>от 27 июня 2025 г. N 84н</w:t>
      </w:r>
    </w:p>
    <w:p w:rsidR="00305AAD" w:rsidRDefault="00305AAD">
      <w:pPr>
        <w:pStyle w:val="ConsPlusTitle0"/>
        <w:ind w:firstLine="540"/>
        <w:jc w:val="both"/>
      </w:pPr>
    </w:p>
    <w:p w:rsidR="00305AAD" w:rsidRDefault="00991C84">
      <w:pPr>
        <w:pStyle w:val="ConsPlusTitle0"/>
        <w:jc w:val="center"/>
      </w:pPr>
      <w:r>
        <w:t>О ВНЕСЕНИИ ИЗМЕНЕНИЙ</w:t>
      </w:r>
    </w:p>
    <w:p w:rsidR="00305AAD" w:rsidRDefault="00991C84">
      <w:pPr>
        <w:pStyle w:val="ConsPlusTitle0"/>
        <w:jc w:val="center"/>
      </w:pPr>
      <w:r>
        <w:t>В ПОРЯДОК ОСУЩЕСТВЛЕНИЯ ТЕРРИТОРИАЛЬНЫМИ ОРГАНАМИ</w:t>
      </w:r>
    </w:p>
    <w:p w:rsidR="00305AAD" w:rsidRDefault="00991C84">
      <w:pPr>
        <w:pStyle w:val="ConsPlusTitle0"/>
        <w:jc w:val="center"/>
      </w:pPr>
      <w:r>
        <w:t>ФЕДЕРАЛЬНОГО КАЗНАЧЕЙСТВА САНКЦИОНИРОВАНИЯ ОПЕРАЦИЙ</w:t>
      </w:r>
    </w:p>
    <w:p w:rsidR="00305AAD" w:rsidRDefault="00991C84">
      <w:pPr>
        <w:pStyle w:val="ConsPlusTitle0"/>
        <w:jc w:val="center"/>
      </w:pPr>
      <w:r>
        <w:t>СО СРЕДСТВАМИ УЧАСТНИКОВ КАЗНАЧЕЙСКОГО СОПРОВОЖДЕНИЯ,</w:t>
      </w:r>
    </w:p>
    <w:p w:rsidR="00305AAD" w:rsidRDefault="00991C84">
      <w:pPr>
        <w:pStyle w:val="ConsPlusTitle0"/>
        <w:jc w:val="center"/>
      </w:pPr>
      <w:r>
        <w:t>УТВЕРЖДЕННЫЙ ПРИКАЗОМ МИНИСТЕРСТВА ФИНАНСОВ РОССИЙСКОЙ</w:t>
      </w:r>
    </w:p>
    <w:p w:rsidR="00305AAD" w:rsidRDefault="00991C84">
      <w:pPr>
        <w:pStyle w:val="ConsPlusTitle0"/>
        <w:jc w:val="center"/>
      </w:pPr>
      <w:r>
        <w:t>ФЕДЕРАЦИИ ОТ 17 ДЕКАБРЯ 2021 Г. N 214Н</w:t>
      </w:r>
    </w:p>
    <w:p w:rsidR="00305AAD" w:rsidRDefault="00305AAD">
      <w:pPr>
        <w:pStyle w:val="ConsPlusNormal0"/>
        <w:ind w:firstLine="540"/>
        <w:jc w:val="both"/>
      </w:pPr>
    </w:p>
    <w:p w:rsidR="00305AAD" w:rsidRDefault="00991C84">
      <w:pPr>
        <w:pStyle w:val="ConsPlusNormal0"/>
        <w:ind w:firstLine="540"/>
        <w:jc w:val="both"/>
      </w:pPr>
      <w:r>
        <w:t>В соответствии с абзацем сорок шестым статьи 165, пунктом 4 статьи 242.23 Бюджетного кодекса Российской Федерации, пунктом 7 статьи 1 Федерального закона от 21 апреля 2025 г. N 84-ФЗ "О внесении изменений в Бюджетный кодекс Российской Федерации и статьи 14</w:t>
      </w:r>
      <w:r>
        <w:t xml:space="preserve"> и 15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</w:t>
      </w:r>
      <w:r>
        <w:t>ктов Российской Федерации и об установлении особенностей исполнения бюджетов бюджетной системы Российской Федерации в 2025 году" и пунктом 4 Правил казначейского сопровождения, осуществляемого Федеральным казначейством, утвержденных постановлением Правител</w:t>
      </w:r>
      <w:r>
        <w:t>ьства Российской Федерации от 24 ноября 2021 г. N 2024, приказываю: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 xml:space="preserve">Утвердить прилагаемые </w:t>
      </w:r>
      <w:hyperlink w:anchor="P33" w:tooltip="ИЗМЕНЕНИЯ,">
        <w:r>
          <w:rPr>
            <w:color w:val="0000FF"/>
          </w:rPr>
          <w:t>изменения</w:t>
        </w:r>
      </w:hyperlink>
      <w:r>
        <w:t>, которые вносятся в Порядок осуществления территориальными органами Федерального казначейства санкционирования опе</w:t>
      </w:r>
      <w:r>
        <w:t>раций со средствами участников казначейского сопровождения, утвержденный приказом Министерства финансов Российской Федерации от 17 декабря 2021 г. N 214н (зарегистрирован Министерством юстиции Российской Федерации 29 декабря 2021 г., регистрационный N 6667</w:t>
      </w:r>
      <w:r>
        <w:t>6) &lt;1&gt;.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&lt;1&gt; С изменениями, внесенными приказами Министерства финансов Российской Федерации от 17 марта 2022 г. N 39н (зарегистрирован Министерством юстиции Российской Федерации 29 апреля 2022 г., регистрационный N 68368), о</w:t>
      </w:r>
      <w:r>
        <w:t>т 21 июня 2023 г. N 97н (зарегистрирован Министерством юстиции Российской Федерации 21 сентября 2023 г., регистрационный N 75297), от 25 декабря 2024 г. N 197н (зарегистрирован Министерством юстиции Российской Федерации 15 мая 2025 г., регистрационный N 82</w:t>
      </w:r>
      <w:r>
        <w:t>190).</w:t>
      </w:r>
    </w:p>
    <w:p w:rsidR="00305AAD" w:rsidRDefault="00305AAD">
      <w:pPr>
        <w:pStyle w:val="ConsPlusNormal0"/>
        <w:ind w:firstLine="540"/>
        <w:jc w:val="both"/>
      </w:pPr>
    </w:p>
    <w:p w:rsidR="00305AAD" w:rsidRDefault="00991C84">
      <w:pPr>
        <w:pStyle w:val="ConsPlusNormal0"/>
        <w:jc w:val="right"/>
      </w:pPr>
      <w:r>
        <w:t>Министр</w:t>
      </w:r>
    </w:p>
    <w:p w:rsidR="00305AAD" w:rsidRDefault="00991C84">
      <w:pPr>
        <w:pStyle w:val="ConsPlusNormal0"/>
        <w:jc w:val="right"/>
      </w:pPr>
      <w:r>
        <w:t>А.Г.СИЛУАНОВ</w:t>
      </w:r>
    </w:p>
    <w:p w:rsidR="00305AAD" w:rsidRDefault="00305AAD">
      <w:pPr>
        <w:pStyle w:val="ConsPlusNormal0"/>
        <w:jc w:val="both"/>
      </w:pPr>
    </w:p>
    <w:p w:rsidR="00305AAD" w:rsidRDefault="00305AAD">
      <w:pPr>
        <w:pStyle w:val="ConsPlusNormal0"/>
        <w:jc w:val="both"/>
      </w:pPr>
    </w:p>
    <w:p w:rsidR="00305AAD" w:rsidRDefault="00305AAD">
      <w:pPr>
        <w:pStyle w:val="ConsPlusNormal0"/>
        <w:jc w:val="both"/>
      </w:pPr>
    </w:p>
    <w:p w:rsidR="00305AAD" w:rsidRDefault="00305AAD">
      <w:pPr>
        <w:pStyle w:val="ConsPlusNormal0"/>
        <w:jc w:val="both"/>
      </w:pPr>
    </w:p>
    <w:p w:rsidR="00305AAD" w:rsidRDefault="00305AAD">
      <w:pPr>
        <w:pStyle w:val="ConsPlusNormal0"/>
        <w:jc w:val="both"/>
      </w:pPr>
    </w:p>
    <w:p w:rsidR="00305AAD" w:rsidRDefault="00991C84">
      <w:pPr>
        <w:pStyle w:val="ConsPlusNormal0"/>
        <w:jc w:val="right"/>
        <w:outlineLvl w:val="0"/>
      </w:pPr>
      <w:r>
        <w:t>Утверждены</w:t>
      </w:r>
    </w:p>
    <w:p w:rsidR="00305AAD" w:rsidRDefault="00991C84">
      <w:pPr>
        <w:pStyle w:val="ConsPlusNormal0"/>
        <w:jc w:val="right"/>
      </w:pPr>
      <w:r>
        <w:t>приказом Министерства финансов</w:t>
      </w:r>
    </w:p>
    <w:p w:rsidR="00305AAD" w:rsidRDefault="00991C84">
      <w:pPr>
        <w:pStyle w:val="ConsPlusNormal0"/>
        <w:jc w:val="right"/>
      </w:pPr>
      <w:r>
        <w:t>Российской Федерации</w:t>
      </w:r>
    </w:p>
    <w:p w:rsidR="00305AAD" w:rsidRDefault="00991C84">
      <w:pPr>
        <w:pStyle w:val="ConsPlusNormal0"/>
        <w:jc w:val="right"/>
      </w:pPr>
      <w:r>
        <w:t>от 27.06.2025 N 84н</w:t>
      </w:r>
    </w:p>
    <w:p w:rsidR="00305AAD" w:rsidRDefault="00305AAD">
      <w:pPr>
        <w:pStyle w:val="ConsPlusNormal0"/>
        <w:jc w:val="both"/>
      </w:pPr>
    </w:p>
    <w:p w:rsidR="00305AAD" w:rsidRDefault="00991C84">
      <w:pPr>
        <w:pStyle w:val="ConsPlusTitle0"/>
        <w:jc w:val="center"/>
      </w:pPr>
      <w:bookmarkStart w:id="1" w:name="P33"/>
      <w:bookmarkEnd w:id="1"/>
      <w:r>
        <w:t>ИЗМЕНЕНИЯ,</w:t>
      </w:r>
    </w:p>
    <w:p w:rsidR="00305AAD" w:rsidRDefault="00991C84">
      <w:pPr>
        <w:pStyle w:val="ConsPlusTitle0"/>
        <w:jc w:val="center"/>
      </w:pPr>
      <w:r>
        <w:t>КОТОРЫЕ ВНОСЯТСЯ В ПОРЯДОК ОСУЩЕСТВЛЕНИЯ ТЕРРИТОРИАЛЬНЫМИ</w:t>
      </w:r>
    </w:p>
    <w:p w:rsidR="00305AAD" w:rsidRDefault="00991C84">
      <w:pPr>
        <w:pStyle w:val="ConsPlusTitle0"/>
        <w:jc w:val="center"/>
      </w:pPr>
      <w:r>
        <w:t>ОРГАНАМИ ФЕДЕРАЛЬНОГО КАЗНАЧЕЙСТВА САНКЦИОНИРОВАНИЯ ОПЕРАЦИЙ</w:t>
      </w:r>
    </w:p>
    <w:p w:rsidR="00305AAD" w:rsidRDefault="00991C84">
      <w:pPr>
        <w:pStyle w:val="ConsPlusTitle0"/>
        <w:jc w:val="center"/>
      </w:pPr>
      <w:r>
        <w:t>СО СРЕДСТВАМИ УЧАСТНИКОВ КАЗНАЧЕЙСКОГО СОПРОВОЖДЕНИЯ,</w:t>
      </w:r>
    </w:p>
    <w:p w:rsidR="00305AAD" w:rsidRDefault="00991C84">
      <w:pPr>
        <w:pStyle w:val="ConsPlusTitle0"/>
        <w:jc w:val="center"/>
      </w:pPr>
      <w:r>
        <w:t>УТВЕРЖДЕННЫЙ ПРИКАЗОМ МИНИСТЕРСТВА ФИНАНСОВ РОССИЙСКОЙ</w:t>
      </w:r>
    </w:p>
    <w:p w:rsidR="00305AAD" w:rsidRDefault="00991C84">
      <w:pPr>
        <w:pStyle w:val="ConsPlusTitle0"/>
        <w:jc w:val="center"/>
      </w:pPr>
      <w:r>
        <w:t>ФЕДЕРАЦИИ ОТ 17 ДЕКАБРЯ 2021 Г. N 214Н</w:t>
      </w:r>
    </w:p>
    <w:p w:rsidR="00305AAD" w:rsidRDefault="00305AAD">
      <w:pPr>
        <w:pStyle w:val="ConsPlusNormal0"/>
        <w:jc w:val="both"/>
      </w:pPr>
    </w:p>
    <w:p w:rsidR="00305AAD" w:rsidRDefault="00991C84">
      <w:pPr>
        <w:pStyle w:val="ConsPlusNormal0"/>
        <w:ind w:firstLine="540"/>
        <w:jc w:val="both"/>
      </w:pPr>
      <w:r>
        <w:t>1. В пункте 1: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а) абзац первый подпункта "а" изложить в следующей редакции: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 xml:space="preserve">"а) санкционирования операций, </w:t>
      </w:r>
      <w:r>
        <w:t>включая проведение проверок в соответствии с положениями порядка проведения казначейского мониторинга и применения мер реагирования, установленного Правительством Российской Федерации в соответствии с пунктом 1 статьи 242.13-1 Бюджетного кодекса Российской</w:t>
      </w:r>
      <w:r>
        <w:t xml:space="preserve"> Федерации (далее - Бюджетный кодекс), влекущих применение мер реагирования, предусмотренных пунктом 3 и подпунктами 3 и 4 пункта 5 статьи 242.13-1 Бюджетного кодекса (далее соответственно - проверки в рамках казначейского мониторинга, порядок проведения к</w:t>
      </w:r>
      <w:r>
        <w:t>азначейского мониторинга, меры реагирования), при казначейском сопровождении имеющих целевой характер средств, определенных федеральным законом о федеральном бюджете на текущий финансовый год и на плановый период в соответствии со статьей 242.25 Бюджетного</w:t>
      </w:r>
      <w:r>
        <w:t xml:space="preserve"> кодекса, средств, определенных в соответствии со статьей 242.26 Бюджетного кодекса, на основании обращения высшего исполнительного органа субъекта Российской Федерации (местной администрации) в случаях, предусмотренных пунктом 1 статьи 220.2 Бюджетного ко</w:t>
      </w:r>
      <w:r>
        <w:t>декса, иных средств, определенных федеральными законами, актами (решениями) Правительства Российской Федерации в случаях, установленных пунктом 1 статьи 242.24, подпунктом 2 пункта 1 статьи 242.26 Бюджетного кодекса (далее - целевые средства), используемых</w:t>
      </w:r>
      <w:r>
        <w:t xml:space="preserve"> участниками казначейского сопровождения в соответствии с:";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б) в абзаце первом подпункта "б" слова "бюджетного мониторинга в системе казначейских платежей" заменить словами "казначейского мониторинга".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2. В абзаце первом пункта 3 слово "бюджетного"</w:t>
      </w:r>
      <w:r>
        <w:t xml:space="preserve"> заменить словом "казначейского".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3. Абзац четвертый пункта 11 изложить в следующей редакции: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 xml:space="preserve">"не отражает показатели Сведений на лицевом счете в случае их несоответствия пунктам 4 - 10, 12, 12(1) настоящего Порядка, в том числе результатам предоставления </w:t>
      </w:r>
      <w:r>
        <w:t>бюджетных инвестиций (субсидии), предмету и условиям государственного (муниципального) контракта, контракта (договора) и направляет уведомление с указанием причины.".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4. В абзаце первом пункта 13 слово "бюджетного" заменить словом "казначейского".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lastRenderedPageBreak/>
        <w:t>5. В абз</w:t>
      </w:r>
      <w:r>
        <w:t>аце первом пункта 14 слово "бюджетного" заменить словом "казначейского".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6. В пункте 17 слово "бюджетного" заменить словом "казначейского".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7. В пункте 21: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а) в абзаце первом после слов "и документы-основания" дополнить словами ", в том числе Акт приемки т</w:t>
      </w:r>
      <w:r>
        <w:t>оваров, работ, услуг (код формы по ОКУД 0510452) &lt;2.1&gt;, подписанные электронной подписью";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б) дополнить сноской 2.1 следующего содержания: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"&lt;2.1&gt; Унифицированные формы электронных первичных учетных документов, применяемых при ведении бюджетного учета, бухг</w:t>
      </w:r>
      <w:r>
        <w:t>алтерского учета государственных (муниципальных) учреждений (класса 05 "Унифицированная система бухгалтерской финансовой, учетной и отчетной документации сектора государственного управления" ОКУД), являющиеся приложением N 2 к приказу Министерства финансов</w:t>
      </w:r>
      <w:r>
        <w:t xml:space="preserve"> Российской Федерации от 15 апреля 2021 г.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</w:t>
      </w:r>
      <w:r>
        <w:t>заний по их формированию и применению" (зарегистрирован Министерством юстиции Российской Федерации 28 июня 2021 г., регистрационный N 63995) с изменениями, внесенными приказами Министерства финансов Российской Федерации от 30 сентября 2021 г. N 142н (зарег</w:t>
      </w:r>
      <w:r>
        <w:t>истрирован Министерством юстиции Российской Федерации 7 декабря 2021 г., регистрационный N 66214), от 28 июня 2022 г. N 100н (зарегистрирован Министерством юстиции Российской Федерации 5 августа 2022 г., регистрационный N 69510), от 7 ноября 2022 г. N 157н</w:t>
      </w:r>
      <w:r>
        <w:t xml:space="preserve"> (зарегистрирован Министерством юстиции Российской Федерации 13 декабря 2022 г., регистрационный N 71477), от 30 октября 2023 г. N 174н (зарегистрирован Министерством юстиции Российской Федерации 20 декабря 2023 г., регистрационный N 76491), от 30 сентября</w:t>
      </w:r>
      <w:r>
        <w:t xml:space="preserve"> 2024 г. N 144н (зарегистрирован Министерством юстиции Российской Федерации 21 января 2025 г., регистрационный N 80978).".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8. Абзац первый пункта 33 изложить в следующей редакции: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"33. Территориальный орган Федерального казначейства при несоответствии расп</w:t>
      </w:r>
      <w:r>
        <w:t xml:space="preserve">оряжений и документов-оснований (при наличии) положениям, предусмотренным пунктами 3, 24 - 31 настоящего Порядка, а также в случае применения мер реагирования, установленных подпунктом "б" пункта 14 настоящего Порядка, а также в случае принятия заказчиком </w:t>
      </w:r>
      <w:r>
        <w:t>решения об обоснованности приостановления операции на лицевом счете участника казначейского сопровождения не принимает к исполнению распоряжение и направляет участнику казначейского сопровождения уведомление с указанием причины отказа в приеме распоряжения</w:t>
      </w:r>
      <w:r>
        <w:t xml:space="preserve"> к исполнению в электронном виде не позднее рабочего дня, следующего за днем представления в территориальный орган Федерального казначейства:".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9. Пункты 34 и 35 признать утратившими силу.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10. В приложении N 12: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t>а) строку 5.2 дополнить словами ", в том чис</w:t>
      </w:r>
      <w:r>
        <w:t>ле сумма налога на добавленную стоимость";</w:t>
      </w:r>
    </w:p>
    <w:p w:rsidR="00305AAD" w:rsidRDefault="00991C84">
      <w:pPr>
        <w:pStyle w:val="ConsPlusNormal0"/>
        <w:spacing w:before="240"/>
        <w:ind w:firstLine="540"/>
        <w:jc w:val="both"/>
      </w:pPr>
      <w:r>
        <w:lastRenderedPageBreak/>
        <w:t>б) в строке 5.3 слова "Сумма аванса, предусмотренная" заменить словами "Авансовые платежи, предусмотренные".</w:t>
      </w:r>
    </w:p>
    <w:p w:rsidR="00305AAD" w:rsidRDefault="00305AAD">
      <w:pPr>
        <w:pStyle w:val="ConsPlusNormal0"/>
        <w:jc w:val="both"/>
      </w:pPr>
    </w:p>
    <w:p w:rsidR="00305AAD" w:rsidRDefault="00305AAD">
      <w:pPr>
        <w:pStyle w:val="ConsPlusNormal0"/>
        <w:jc w:val="both"/>
      </w:pPr>
    </w:p>
    <w:p w:rsidR="00305AAD" w:rsidRDefault="00305AA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05AA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C84" w:rsidRDefault="00991C84">
      <w:r>
        <w:separator/>
      </w:r>
    </w:p>
  </w:endnote>
  <w:endnote w:type="continuationSeparator" w:id="0">
    <w:p w:rsidR="00991C84" w:rsidRDefault="0099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AAD" w:rsidRDefault="00305AA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05AA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05AAD" w:rsidRDefault="00991C8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05AAD" w:rsidRDefault="00991C8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05AAD" w:rsidRDefault="00991C8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76AC2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76AC2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05AAD" w:rsidRDefault="00991C8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AAD" w:rsidRDefault="00305AA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05AA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05AAD" w:rsidRDefault="00991C8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05AAD" w:rsidRDefault="00991C8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05AAD" w:rsidRDefault="00991C8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76AC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76AC2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05AAD" w:rsidRDefault="00991C8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C84" w:rsidRDefault="00991C84">
      <w:r>
        <w:separator/>
      </w:r>
    </w:p>
  </w:footnote>
  <w:footnote w:type="continuationSeparator" w:id="0">
    <w:p w:rsidR="00991C84" w:rsidRDefault="00991C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05AA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05AAD" w:rsidRDefault="00991C8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</w:t>
          </w:r>
          <w:r>
            <w:rPr>
              <w:rFonts w:ascii="Tahoma" w:hAnsi="Tahoma" w:cs="Tahoma"/>
              <w:sz w:val="16"/>
              <w:szCs w:val="16"/>
            </w:rPr>
            <w:t>27.06.2025 N 84н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Порядок осуществления территориальными органами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Федера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05AAD" w:rsidRDefault="00991C8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21.10.20</w:t>
          </w:r>
          <w:r>
            <w:rPr>
              <w:rFonts w:ascii="Tahoma" w:hAnsi="Tahoma" w:cs="Tahoma"/>
              <w:sz w:val="16"/>
              <w:szCs w:val="16"/>
            </w:rPr>
            <w:t>25</w:t>
          </w:r>
        </w:p>
      </w:tc>
    </w:tr>
  </w:tbl>
  <w:p w:rsidR="00305AAD" w:rsidRDefault="00305AA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05AAD" w:rsidRDefault="00305AA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05AA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05AAD" w:rsidRDefault="00991C8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27.06.2025 N 84н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Порядок осуществления территориальными органами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Федера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05AAD" w:rsidRDefault="00991C8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21.10.2025</w:t>
          </w:r>
        </w:p>
      </w:tc>
    </w:tr>
  </w:tbl>
  <w:p w:rsidR="00305AAD" w:rsidRDefault="00305AA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05AAD" w:rsidRDefault="00305AA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AAD"/>
    <w:rsid w:val="00305AAD"/>
    <w:rsid w:val="0031316D"/>
    <w:rsid w:val="00976AC2"/>
    <w:rsid w:val="0099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F83C2-992C-4E3C-B902-89B022CF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27.06.2025 N 84н
"О внесении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утвержденный приказом Министерства </vt:lpstr>
    </vt:vector>
  </TitlesOfParts>
  <Company>КонсультантПлюс Версия 4024.00.50</Company>
  <LinksUpToDate>false</LinksUpToDate>
  <CharactersWithSpaces>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27.06.2025 N 84н
"О внесении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утвержденный приказом Министерства финансов Российской Федерации от 17 декабря 2021 г. N 214н"
(Зарегистрировано в Минюсте России 03.10.2025 N 83755)</dc:title>
  <dc:creator>Еменова Ширингуль Акылжановна</dc:creator>
  <cp:lastModifiedBy>Еменова Ширингуль Акылжановна</cp:lastModifiedBy>
  <cp:revision>2</cp:revision>
  <dcterms:created xsi:type="dcterms:W3CDTF">2025-10-21T04:54:00Z</dcterms:created>
  <dcterms:modified xsi:type="dcterms:W3CDTF">2025-10-21T04:54:00Z</dcterms:modified>
</cp:coreProperties>
</file>